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4FC0" w14:textId="77777777" w:rsidR="00C043B3" w:rsidRDefault="00E508D3">
      <w:pPr>
        <w:rPr>
          <w:b/>
          <w:sz w:val="32"/>
          <w:szCs w:val="32"/>
        </w:rPr>
      </w:pPr>
      <w:r w:rsidRPr="00C043B3">
        <w:rPr>
          <w:b/>
          <w:sz w:val="32"/>
          <w:szCs w:val="32"/>
        </w:rPr>
        <w:t>Comparable Property Search</w:t>
      </w:r>
    </w:p>
    <w:p w14:paraId="771322EE" w14:textId="77777777" w:rsidR="00C043B3" w:rsidRPr="00C043B3" w:rsidRDefault="00C043B3" w:rsidP="00C043B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t>Go to www.clinton.iowaassessors.com</w:t>
      </w:r>
    </w:p>
    <w:p w14:paraId="34300EC8" w14:textId="77777777" w:rsidR="00E508D3" w:rsidRDefault="00E508D3"/>
    <w:p w14:paraId="32B3CE1F" w14:textId="5C2B5DEA" w:rsidR="00E508D3" w:rsidRDefault="00E508D3" w:rsidP="00E508D3">
      <w:pPr>
        <w:pStyle w:val="ListParagraph"/>
        <w:numPr>
          <w:ilvl w:val="0"/>
          <w:numId w:val="1"/>
        </w:numPr>
      </w:pPr>
      <w:r>
        <w:t>First select your sales search tab</w:t>
      </w:r>
      <w:r w:rsidR="00634199">
        <w:t>.</w:t>
      </w:r>
    </w:p>
    <w:p w14:paraId="36F74F55" w14:textId="77777777" w:rsidR="00E508D3" w:rsidRDefault="00E508D3" w:rsidP="00E508D3">
      <w:pPr>
        <w:pStyle w:val="ListParagraph"/>
      </w:pPr>
    </w:p>
    <w:p w14:paraId="48AB4213" w14:textId="5160D9E2" w:rsidR="00E508D3" w:rsidRDefault="00634199" w:rsidP="00FD6149">
      <w:pPr>
        <w:pStyle w:val="ListParagraph"/>
      </w:pPr>
      <w:r>
        <w:rPr>
          <w:noProof/>
        </w:rPr>
        <w:drawing>
          <wp:inline distT="0" distB="0" distL="0" distR="0" wp14:anchorId="0B938959" wp14:editId="14FDA0C0">
            <wp:extent cx="1795463" cy="1057208"/>
            <wp:effectExtent l="0" t="0" r="0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43" r="2264"/>
                    <a:stretch/>
                  </pic:blipFill>
                  <pic:spPr bwMode="auto">
                    <a:xfrm>
                      <a:off x="0" y="0"/>
                      <a:ext cx="1812307" cy="1067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2B6B4" w14:textId="77777777" w:rsidR="00FD6149" w:rsidRDefault="00FD6149" w:rsidP="00FD6149">
      <w:pPr>
        <w:pStyle w:val="ListParagraph"/>
      </w:pPr>
    </w:p>
    <w:p w14:paraId="01F81580" w14:textId="77777777" w:rsidR="00BC4F25" w:rsidRDefault="00E508D3" w:rsidP="00BC4F25">
      <w:pPr>
        <w:pStyle w:val="ListParagraph"/>
        <w:numPr>
          <w:ilvl w:val="0"/>
          <w:numId w:val="1"/>
        </w:numPr>
      </w:pPr>
      <w:r>
        <w:t>Next is to fill in your search options.</w:t>
      </w:r>
      <w:r w:rsidR="00BC4F25">
        <w:t xml:space="preserve"> Remember sometimes less is better when filling out your search options. Start with</w:t>
      </w:r>
      <w:r w:rsidR="00BC4F25" w:rsidRPr="00A80F28">
        <w:t xml:space="preserve"> the</w:t>
      </w:r>
      <w:r w:rsidR="00BC4F25" w:rsidRPr="00A80F28">
        <w:rPr>
          <w:b/>
        </w:rPr>
        <w:t xml:space="preserve"> minimum</w:t>
      </w:r>
      <w:r w:rsidR="00BC4F25">
        <w:t xml:space="preserve"> and grow from that to find your more detailed search.</w:t>
      </w:r>
    </w:p>
    <w:p w14:paraId="255D7797" w14:textId="77777777" w:rsidR="00BC4F25" w:rsidRDefault="00BC4F25" w:rsidP="00BC4F25">
      <w:pPr>
        <w:pStyle w:val="ListParagraph"/>
        <w:ind w:left="810"/>
      </w:pPr>
    </w:p>
    <w:p w14:paraId="0DC19628" w14:textId="1A188054" w:rsidR="0029700E" w:rsidRDefault="00342EA3" w:rsidP="00937394">
      <w:pPr>
        <w:pStyle w:val="ListParagraph"/>
        <w:numPr>
          <w:ilvl w:val="1"/>
          <w:numId w:val="1"/>
        </w:numPr>
        <w:spacing w:line="360" w:lineRule="auto"/>
      </w:pPr>
      <w:r>
        <w:t>Sales Da</w:t>
      </w:r>
      <w:r w:rsidR="00370C92">
        <w:t>te Range – 1/1/20</w:t>
      </w:r>
      <w:r w:rsidR="00634199">
        <w:t>22</w:t>
      </w:r>
      <w:r w:rsidR="00370C92">
        <w:t xml:space="preserve"> – 12/31/20</w:t>
      </w:r>
      <w:r w:rsidR="00634199">
        <w:t>22</w:t>
      </w:r>
    </w:p>
    <w:p w14:paraId="56AA2CC9" w14:textId="77777777" w:rsidR="001B4A88" w:rsidRDefault="001B4A88" w:rsidP="00937394">
      <w:pPr>
        <w:pStyle w:val="ListParagraph"/>
        <w:numPr>
          <w:ilvl w:val="1"/>
          <w:numId w:val="1"/>
        </w:numPr>
        <w:spacing w:line="360" w:lineRule="auto"/>
      </w:pPr>
      <w:r>
        <w:t xml:space="preserve">Sales Amount Range – Recommend putting $1 in “Greater or Equal </w:t>
      </w:r>
      <w:proofErr w:type="gramStart"/>
      <w:r>
        <w:t>to</w:t>
      </w:r>
      <w:proofErr w:type="gramEnd"/>
      <w:r>
        <w:t xml:space="preserve">” </w:t>
      </w:r>
    </w:p>
    <w:p w14:paraId="5984F3F5" w14:textId="77777777" w:rsidR="0029700E" w:rsidRDefault="00E508D3" w:rsidP="00937394">
      <w:pPr>
        <w:pStyle w:val="ListParagraph"/>
        <w:numPr>
          <w:ilvl w:val="1"/>
          <w:numId w:val="1"/>
        </w:numPr>
        <w:spacing w:line="360" w:lineRule="auto"/>
      </w:pPr>
      <w:r>
        <w:t>Non-Usable Transaction Code – 0 – Normal Arm’s Length Transaction</w:t>
      </w:r>
    </w:p>
    <w:p w14:paraId="5C8FEF25" w14:textId="77777777" w:rsidR="0029700E" w:rsidRDefault="00E508D3" w:rsidP="00937394">
      <w:pPr>
        <w:pStyle w:val="ListParagraph"/>
        <w:numPr>
          <w:ilvl w:val="1"/>
          <w:numId w:val="1"/>
        </w:numPr>
        <w:spacing w:line="360" w:lineRule="auto"/>
      </w:pPr>
      <w:r>
        <w:t>Occupancy – Single Family / Owner Occupied</w:t>
      </w:r>
    </w:p>
    <w:p w14:paraId="18D642EC" w14:textId="77777777" w:rsidR="00E508D3" w:rsidRDefault="00E508D3" w:rsidP="00937394">
      <w:pPr>
        <w:pStyle w:val="ListParagraph"/>
        <w:numPr>
          <w:ilvl w:val="1"/>
          <w:numId w:val="1"/>
        </w:numPr>
        <w:spacing w:line="360" w:lineRule="auto"/>
      </w:pPr>
      <w:r>
        <w:t>Style – Choose a comparable style of your home.</w:t>
      </w:r>
    </w:p>
    <w:p w14:paraId="0E5AA1E2" w14:textId="77777777" w:rsidR="00E508D3" w:rsidRDefault="00396D6D" w:rsidP="00937394">
      <w:pPr>
        <w:pStyle w:val="ListParagraph"/>
        <w:numPr>
          <w:ilvl w:val="1"/>
          <w:numId w:val="1"/>
        </w:numPr>
        <w:spacing w:line="360" w:lineRule="auto"/>
      </w:pPr>
      <w:r>
        <w:t xml:space="preserve">Central </w:t>
      </w:r>
      <w:r w:rsidR="00E508D3">
        <w:t xml:space="preserve">Air Conditioning </w:t>
      </w:r>
      <w:r>
        <w:t>–</w:t>
      </w:r>
      <w:r w:rsidR="00E508D3">
        <w:t xml:space="preserve"> </w:t>
      </w:r>
      <w:r>
        <w:t>yes or no</w:t>
      </w:r>
    </w:p>
    <w:p w14:paraId="460111E0" w14:textId="77777777" w:rsidR="00E508D3" w:rsidRDefault="00E508D3" w:rsidP="00937394">
      <w:pPr>
        <w:pStyle w:val="ListParagraph"/>
        <w:numPr>
          <w:ilvl w:val="1"/>
          <w:numId w:val="1"/>
        </w:numPr>
        <w:spacing w:line="360" w:lineRule="auto"/>
      </w:pPr>
      <w:r>
        <w:t>Fireplace</w:t>
      </w:r>
      <w:r w:rsidR="00396D6D">
        <w:t xml:space="preserve"> - Count</w:t>
      </w:r>
    </w:p>
    <w:p w14:paraId="32178FC0" w14:textId="77777777" w:rsidR="00E508D3" w:rsidRDefault="00E508D3" w:rsidP="00937394">
      <w:pPr>
        <w:pStyle w:val="ListParagraph"/>
        <w:numPr>
          <w:ilvl w:val="1"/>
          <w:numId w:val="1"/>
        </w:numPr>
        <w:spacing w:line="360" w:lineRule="auto"/>
      </w:pPr>
      <w:r>
        <w:t>Basement Finish</w:t>
      </w:r>
      <w:r w:rsidR="00396D6D">
        <w:t xml:space="preserve"> – Area of finished space.</w:t>
      </w:r>
    </w:p>
    <w:p w14:paraId="4CF27644" w14:textId="77777777" w:rsidR="00937394" w:rsidRDefault="00937394" w:rsidP="00937394">
      <w:pPr>
        <w:pStyle w:val="ListParagraph"/>
        <w:numPr>
          <w:ilvl w:val="1"/>
          <w:numId w:val="1"/>
        </w:numPr>
        <w:spacing w:line="360" w:lineRule="auto"/>
      </w:pPr>
      <w:r>
        <w:t>Class – Default setting is Residential</w:t>
      </w:r>
    </w:p>
    <w:p w14:paraId="0CAFED6A" w14:textId="77777777" w:rsidR="00BC4F25" w:rsidRDefault="00937394" w:rsidP="00BC4F25">
      <w:pPr>
        <w:pStyle w:val="ListParagraph"/>
        <w:numPr>
          <w:ilvl w:val="1"/>
          <w:numId w:val="1"/>
        </w:numPr>
        <w:spacing w:line="360" w:lineRule="auto"/>
      </w:pPr>
      <w:r>
        <w:t>Map Area – For County Res search only (i.e., Calamus Res, DeWitt Res or Andover Res)</w:t>
      </w:r>
    </w:p>
    <w:p w14:paraId="5433C5C3" w14:textId="77777777" w:rsidR="00BC4F25" w:rsidRDefault="00BC4F25" w:rsidP="00BC4F25">
      <w:pPr>
        <w:pStyle w:val="ListParagraph"/>
        <w:spacing w:line="360" w:lineRule="auto"/>
        <w:ind w:left="1530"/>
      </w:pPr>
    </w:p>
    <w:p w14:paraId="6136A3E7" w14:textId="77777777" w:rsidR="00E508D3" w:rsidRDefault="00BC4F25" w:rsidP="00BC4F25">
      <w:pPr>
        <w:pStyle w:val="ListParagraph"/>
        <w:numPr>
          <w:ilvl w:val="0"/>
          <w:numId w:val="1"/>
        </w:numPr>
        <w:spacing w:line="360" w:lineRule="auto"/>
      </w:pPr>
      <w:r>
        <w:t>Then click on Display Results</w:t>
      </w:r>
      <w:r w:rsidR="00D745BF">
        <w:t xml:space="preserve"> at the top of the page</w:t>
      </w:r>
      <w:r>
        <w:t>. IF “No Results Found” simpl</w:t>
      </w:r>
      <w:r w:rsidR="00342EA3">
        <w:t>y</w:t>
      </w:r>
      <w:r>
        <w:t xml:space="preserve"> use your back button as instructed and verify all is correct and possibly simplify the search options.</w:t>
      </w:r>
      <w:r w:rsidR="00EC58A0">
        <w:pict w14:anchorId="066D4E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69pt">
            <v:imagedata r:id="rId6" o:title="Capture"/>
          </v:shape>
        </w:pict>
      </w:r>
    </w:p>
    <w:p w14:paraId="083ABB80" w14:textId="77777777" w:rsidR="000B50E2" w:rsidRDefault="000B50E2" w:rsidP="00BC4F25">
      <w:pPr>
        <w:pStyle w:val="ListParagraph"/>
        <w:numPr>
          <w:ilvl w:val="0"/>
          <w:numId w:val="1"/>
        </w:numPr>
        <w:spacing w:line="360" w:lineRule="auto"/>
      </w:pPr>
      <w:r>
        <w:t xml:space="preserve">Simply review the comparable sales and if you have further questions feel free to call </w:t>
      </w:r>
      <w:r w:rsidR="00B10F3C">
        <w:t xml:space="preserve">or email </w:t>
      </w:r>
      <w:r>
        <w:t xml:space="preserve">our office.  563-244-0569 </w:t>
      </w:r>
      <w:r w:rsidR="00B10F3C">
        <w:t xml:space="preserve">or </w:t>
      </w:r>
      <w:hyperlink r:id="rId7" w:history="1">
        <w:r w:rsidR="00B10F3C" w:rsidRPr="008A3195">
          <w:rPr>
            <w:rStyle w:val="Hyperlink"/>
          </w:rPr>
          <w:t>assessor@clintoncounty-ia.gov</w:t>
        </w:r>
      </w:hyperlink>
      <w:r w:rsidR="00B10F3C">
        <w:t xml:space="preserve"> </w:t>
      </w:r>
      <w:r>
        <w:t>Monday thru Friday 8</w:t>
      </w:r>
      <w:r w:rsidR="00F32BF2">
        <w:t xml:space="preserve"> </w:t>
      </w:r>
      <w:r>
        <w:t>-</w:t>
      </w:r>
      <w:r w:rsidR="00F32BF2">
        <w:t xml:space="preserve"> </w:t>
      </w:r>
      <w:r>
        <w:t>4:30</w:t>
      </w:r>
    </w:p>
    <w:sectPr w:rsidR="000B50E2" w:rsidSect="001B4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8A4"/>
    <w:multiLevelType w:val="hybridMultilevel"/>
    <w:tmpl w:val="87486D2A"/>
    <w:lvl w:ilvl="0" w:tplc="6324BC8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10372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D3"/>
    <w:rsid w:val="000B50E2"/>
    <w:rsid w:val="001B4A88"/>
    <w:rsid w:val="001F0276"/>
    <w:rsid w:val="0029700E"/>
    <w:rsid w:val="0032087F"/>
    <w:rsid w:val="00342EA3"/>
    <w:rsid w:val="00370C92"/>
    <w:rsid w:val="00396D6D"/>
    <w:rsid w:val="003E0BB2"/>
    <w:rsid w:val="00470B09"/>
    <w:rsid w:val="005A0A5A"/>
    <w:rsid w:val="00634199"/>
    <w:rsid w:val="006B3105"/>
    <w:rsid w:val="00937394"/>
    <w:rsid w:val="00A80F28"/>
    <w:rsid w:val="00AC5C2A"/>
    <w:rsid w:val="00B10F3C"/>
    <w:rsid w:val="00B244FC"/>
    <w:rsid w:val="00B70DB2"/>
    <w:rsid w:val="00BC4F25"/>
    <w:rsid w:val="00C043B3"/>
    <w:rsid w:val="00D745BF"/>
    <w:rsid w:val="00E508D3"/>
    <w:rsid w:val="00E60C12"/>
    <w:rsid w:val="00EC58A0"/>
    <w:rsid w:val="00F32BF2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0DCF"/>
  <w15:chartTrackingRefBased/>
  <w15:docId w15:val="{BF8AB715-3FA1-43B6-911B-6DC21EB4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3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essor@clintoncounty-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Tiesman</dc:creator>
  <cp:keywords/>
  <dc:description/>
  <cp:lastModifiedBy>Brian Tiesman</cp:lastModifiedBy>
  <cp:revision>2</cp:revision>
  <cp:lastPrinted>2022-02-24T20:35:00Z</cp:lastPrinted>
  <dcterms:created xsi:type="dcterms:W3CDTF">2023-04-10T18:17:00Z</dcterms:created>
  <dcterms:modified xsi:type="dcterms:W3CDTF">2023-04-10T18:17:00Z</dcterms:modified>
</cp:coreProperties>
</file>